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741F" w14:textId="35107658" w:rsidR="00035266" w:rsidRPr="00035266" w:rsidRDefault="00035266" w:rsidP="00035266">
      <w:pPr>
        <w:rPr>
          <w:rFonts w:ascii="游ゴシック" w:eastAsia="游ゴシック" w:hAnsi="游ゴシック"/>
          <w:b/>
          <w:bCs/>
          <w:sz w:val="24"/>
          <w:szCs w:val="28"/>
        </w:rPr>
      </w:pPr>
      <w:r w:rsidRPr="00035266">
        <w:rPr>
          <w:rFonts w:ascii="游ゴシック" w:eastAsia="游ゴシック" w:hAnsi="游ゴシック" w:hint="eastAsia"/>
          <w:b/>
          <w:bCs/>
          <w:sz w:val="24"/>
          <w:szCs w:val="28"/>
        </w:rPr>
        <w:t>認知機能検査付き脳ドック</w:t>
      </w:r>
    </w:p>
    <w:p w14:paraId="2CD0B890" w14:textId="77777777" w:rsidR="00035266" w:rsidRDefault="00035266" w:rsidP="00035266">
      <w:pPr>
        <w:rPr>
          <w:rFonts w:hint="eastAsia"/>
        </w:rPr>
      </w:pPr>
    </w:p>
    <w:p w14:paraId="517E1112" w14:textId="4F15086F" w:rsidR="000323E0" w:rsidRDefault="00F25627" w:rsidP="00F25627">
      <w:pPr>
        <w:ind w:firstLineChars="100" w:firstLine="210"/>
      </w:pPr>
      <w:r>
        <w:rPr>
          <w:rFonts w:hint="eastAsia"/>
        </w:rPr>
        <w:t>認知症疾患医療センターと連携し、「認知機能検査付き脳ドック」を実施しています。この脳ドックについては、従来の脳ドックに加え、下記の3点を行います。</w:t>
      </w:r>
    </w:p>
    <w:p w14:paraId="6C61D39A" w14:textId="77777777" w:rsidR="00F25627" w:rsidRDefault="00F25627"/>
    <w:p w14:paraId="7FFFA2A4" w14:textId="77777777" w:rsidR="00F25627" w:rsidRDefault="00F25627" w:rsidP="00F25627">
      <w:pPr>
        <w:pStyle w:val="a3"/>
        <w:numPr>
          <w:ilvl w:val="0"/>
          <w:numId w:val="1"/>
        </w:numPr>
        <w:ind w:leftChars="0"/>
      </w:pPr>
      <w:r>
        <w:rPr>
          <w:rFonts w:hint="eastAsia"/>
        </w:rPr>
        <w:t>脳のMRI画像を専用ソフトで解析し、脳萎縮の程度を数値化</w:t>
      </w:r>
    </w:p>
    <w:p w14:paraId="0D0F7CC5" w14:textId="77777777" w:rsidR="00F25627" w:rsidRDefault="00F25627" w:rsidP="00F25627">
      <w:pPr>
        <w:pStyle w:val="a3"/>
        <w:numPr>
          <w:ilvl w:val="0"/>
          <w:numId w:val="1"/>
        </w:numPr>
        <w:ind w:leftChars="0"/>
      </w:pPr>
      <w:r>
        <w:rPr>
          <w:rFonts w:hint="eastAsia"/>
        </w:rPr>
        <w:t>心理士による「記憶」や「考える力」の検査</w:t>
      </w:r>
    </w:p>
    <w:p w14:paraId="2632498A" w14:textId="77777777" w:rsidR="00F25627" w:rsidRDefault="00F25627" w:rsidP="00F25627">
      <w:pPr>
        <w:pStyle w:val="a3"/>
        <w:numPr>
          <w:ilvl w:val="0"/>
          <w:numId w:val="1"/>
        </w:numPr>
        <w:ind w:leftChars="0"/>
      </w:pPr>
      <w:r>
        <w:rPr>
          <w:rFonts w:hint="eastAsia"/>
        </w:rPr>
        <w:t>専門医が認知機能に関する検査結果を説明</w:t>
      </w:r>
    </w:p>
    <w:p w14:paraId="723C00E8" w14:textId="77777777" w:rsidR="00F25627" w:rsidRDefault="00F25627" w:rsidP="00F25627"/>
    <w:p w14:paraId="02FBB2F4" w14:textId="77777777" w:rsidR="00F25627" w:rsidRDefault="00F25627" w:rsidP="00F25627">
      <w:pPr>
        <w:ind w:firstLineChars="100" w:firstLine="210"/>
      </w:pPr>
      <w:r>
        <w:rPr>
          <w:rFonts w:hint="eastAsia"/>
        </w:rPr>
        <w:t>「認知症＝物忘れ」というイメージがあるかもしれませんが、少し違います。</w:t>
      </w:r>
    </w:p>
    <w:p w14:paraId="0D0CF90F" w14:textId="77777777" w:rsidR="00F25627" w:rsidRDefault="00F25627" w:rsidP="00F25627">
      <w:r>
        <w:rPr>
          <w:rFonts w:hint="eastAsia"/>
        </w:rPr>
        <w:t>認知症とは「何らかの脳の障害により生活に支障が出ている状態」をいいます。</w:t>
      </w:r>
    </w:p>
    <w:p w14:paraId="45BB73B1" w14:textId="77777777" w:rsidR="00F25627" w:rsidRDefault="00F25627" w:rsidP="00F25627">
      <w:r>
        <w:rPr>
          <w:rFonts w:hint="eastAsia"/>
        </w:rPr>
        <w:t>原因は多数ありますが、最も多いのはアルツハイマー病です。次いで脳血管障害となります。</w:t>
      </w:r>
    </w:p>
    <w:p w14:paraId="43522376" w14:textId="77777777" w:rsidR="00F25627" w:rsidRDefault="00F25627" w:rsidP="00F25627">
      <w:pPr>
        <w:ind w:firstLineChars="100" w:firstLine="210"/>
      </w:pPr>
      <w:r>
        <w:rPr>
          <w:rFonts w:hint="eastAsia"/>
        </w:rPr>
        <w:t>病気だけではなく、予防に関する研究も進み、「40代～60代の生活習慣の改善」や「軽度認知障害（MCI）の早期発見・予防」が認知症の予防対策に効果があります。また、MCIは認知症と健常の中間にある状態なので、医療機関にかかることは少ないのですが、早期診断と適切な予防対策を取ることで認知症への進行を予防できたり、健常へ回復することもあります。</w:t>
      </w:r>
    </w:p>
    <w:p w14:paraId="41272C13" w14:textId="77777777" w:rsidR="00F25627" w:rsidRDefault="00F25627" w:rsidP="00F25627">
      <w:pPr>
        <w:ind w:firstLineChars="100" w:firstLine="210"/>
      </w:pPr>
      <w:r>
        <w:rPr>
          <w:rFonts w:hint="eastAsia"/>
        </w:rPr>
        <w:t>これからは脳ドックを受ける機会を通じて、働く世代の人は将来に向けた脳の健康維持を図り、65歳以上の人はMCIの早期発見と認知症予防のきっかけにしていただけたらと思います。</w:t>
      </w:r>
    </w:p>
    <w:p w14:paraId="16D2B650" w14:textId="77777777" w:rsidR="00F25627" w:rsidRDefault="00F25627" w:rsidP="00F25627"/>
    <w:p w14:paraId="2CA8D3A3" w14:textId="77777777" w:rsidR="00F25627" w:rsidRPr="00035266" w:rsidRDefault="00F25627" w:rsidP="00F25627">
      <w:pPr>
        <w:rPr>
          <w:rFonts w:ascii="游ゴシック" w:eastAsia="游ゴシック" w:hAnsi="游ゴシック"/>
          <w:b/>
          <w:bCs/>
        </w:rPr>
      </w:pPr>
      <w:r w:rsidRPr="00035266">
        <w:rPr>
          <w:rFonts w:ascii="游ゴシック" w:eastAsia="游ゴシック" w:hAnsi="游ゴシック" w:hint="eastAsia"/>
          <w:b/>
          <w:bCs/>
        </w:rPr>
        <w:t>認知機能検査付き脳ドック　検査項目一覧</w:t>
      </w:r>
    </w:p>
    <w:p w14:paraId="63CBCD02" w14:textId="77777777" w:rsidR="00F25627" w:rsidRDefault="00F25627" w:rsidP="00F25627">
      <w:r>
        <w:rPr>
          <w:rFonts w:hint="eastAsia"/>
        </w:rPr>
        <w:t>・身体計測（身長・体重・BMI・腹囲・血圧・視力）</w:t>
      </w:r>
    </w:p>
    <w:p w14:paraId="1C84B9CB" w14:textId="77777777" w:rsidR="00F25627" w:rsidRDefault="00F25627" w:rsidP="00F25627">
      <w:r>
        <w:rPr>
          <w:rFonts w:hint="eastAsia"/>
        </w:rPr>
        <w:t>・生理検査（心電図・血圧脈波）</w:t>
      </w:r>
    </w:p>
    <w:p w14:paraId="2AD86216" w14:textId="77777777" w:rsidR="00F25627" w:rsidRDefault="00F25627" w:rsidP="00F25627">
      <w:r>
        <w:rPr>
          <w:rFonts w:hint="eastAsia"/>
        </w:rPr>
        <w:t>・血液検査（血液一般〈赤血球、白血球、ヘモグロビン、ヘマトクリット、血小板等〉）</w:t>
      </w:r>
    </w:p>
    <w:p w14:paraId="4A37A874" w14:textId="77777777" w:rsidR="00F25627" w:rsidRDefault="00F25627" w:rsidP="00F25627">
      <w:pPr>
        <w:ind w:left="1260" w:hangingChars="600" w:hanging="1260"/>
      </w:pPr>
      <w:r>
        <w:rPr>
          <w:rFonts w:hint="eastAsia"/>
        </w:rPr>
        <w:t xml:space="preserve">　　　　　（脂質検査〈中性脂肪、総コレステロール、LDL・HDL・non-HDL-コレステロール〉</w:t>
      </w:r>
    </w:p>
    <w:p w14:paraId="54464866" w14:textId="77777777" w:rsidR="00F25627" w:rsidRDefault="00F25627" w:rsidP="00F25627">
      <w:pPr>
        <w:ind w:left="1260" w:hangingChars="600" w:hanging="1260"/>
      </w:pPr>
      <w:r>
        <w:t xml:space="preserve"> </w:t>
      </w:r>
      <w:r>
        <w:rPr>
          <w:rFonts w:hint="eastAsia"/>
        </w:rPr>
        <w:t xml:space="preserve">　　　　（肝機能検査〈GOT、GPT、γ-GPT〉</w:t>
      </w:r>
    </w:p>
    <w:p w14:paraId="27545E3A" w14:textId="77777777" w:rsidR="00F25627" w:rsidRDefault="00F25627" w:rsidP="00F25627">
      <w:pPr>
        <w:ind w:left="1260" w:hangingChars="600" w:hanging="1260"/>
      </w:pPr>
      <w:r>
        <w:rPr>
          <w:rFonts w:hint="eastAsia"/>
        </w:rPr>
        <w:t xml:space="preserve">　　　　　（糖代謝異常〈空腹時血糖、ヘモグロビンA1ｃ〉</w:t>
      </w:r>
    </w:p>
    <w:p w14:paraId="6AAFA37F" w14:textId="77777777" w:rsidR="00F25627" w:rsidRDefault="00F25627" w:rsidP="00F25627">
      <w:pPr>
        <w:ind w:left="1260" w:hangingChars="600" w:hanging="1260"/>
      </w:pPr>
      <w:r>
        <w:rPr>
          <w:rFonts w:hint="eastAsia"/>
        </w:rPr>
        <w:t xml:space="preserve">　　　　　（腎機能検査〈クレアチニン、e-GFR、BUN、尿酸など〉）</w:t>
      </w:r>
    </w:p>
    <w:p w14:paraId="6F202377" w14:textId="77777777" w:rsidR="00F25627" w:rsidRDefault="00F25627" w:rsidP="00F25627">
      <w:pPr>
        <w:ind w:left="1260" w:hangingChars="600" w:hanging="1260"/>
      </w:pPr>
      <w:r>
        <w:rPr>
          <w:rFonts w:hint="eastAsia"/>
        </w:rPr>
        <w:t>・尿検査（蛋白、糖、潜血など）</w:t>
      </w:r>
    </w:p>
    <w:p w14:paraId="3EFD6E63" w14:textId="77777777" w:rsidR="00F25627" w:rsidRDefault="00F25627" w:rsidP="00F25627">
      <w:pPr>
        <w:ind w:left="1260" w:hangingChars="600" w:hanging="1260"/>
      </w:pPr>
      <w:r>
        <w:rPr>
          <w:rFonts w:hint="eastAsia"/>
        </w:rPr>
        <w:t>・脳検査（頭部MRI</w:t>
      </w:r>
      <w:r>
        <w:t>/</w:t>
      </w:r>
      <w:r>
        <w:rPr>
          <w:rFonts w:hint="eastAsia"/>
        </w:rPr>
        <w:t>MRA検査）</w:t>
      </w:r>
    </w:p>
    <w:p w14:paraId="1B80A402" w14:textId="77777777" w:rsidR="00F25627" w:rsidRDefault="00F25627" w:rsidP="00F25627">
      <w:pPr>
        <w:ind w:left="1260" w:hangingChars="600" w:hanging="1260"/>
      </w:pPr>
      <w:r>
        <w:rPr>
          <w:rFonts w:hint="eastAsia"/>
        </w:rPr>
        <w:t>・心理検査</w:t>
      </w:r>
    </w:p>
    <w:p w14:paraId="3120A49D" w14:textId="77777777" w:rsidR="00F25627" w:rsidRDefault="00F25627" w:rsidP="00F25627">
      <w:pPr>
        <w:ind w:left="1260" w:hangingChars="600" w:hanging="1260"/>
      </w:pPr>
    </w:p>
    <w:p w14:paraId="4C57E43D" w14:textId="42F0C74D" w:rsidR="00F25627" w:rsidRDefault="00F25627" w:rsidP="00F25627">
      <w:pPr>
        <w:ind w:left="1260" w:hangingChars="600" w:hanging="1260"/>
      </w:pPr>
      <w:r>
        <w:rPr>
          <w:rFonts w:hint="eastAsia"/>
        </w:rPr>
        <w:t>検査料金（税込）　￥42,350</w:t>
      </w:r>
    </w:p>
    <w:p w14:paraId="62DBE3C1" w14:textId="77777777" w:rsidR="00F25627" w:rsidRDefault="00F25627" w:rsidP="00F25627">
      <w:pPr>
        <w:ind w:left="1260" w:hangingChars="600" w:hanging="1260"/>
      </w:pPr>
    </w:p>
    <w:p w14:paraId="28BD5D06" w14:textId="5A09EFFB" w:rsidR="00F25627" w:rsidRDefault="00F25627" w:rsidP="00F25627">
      <w:pPr>
        <w:ind w:left="1260" w:hangingChars="600" w:hanging="1260"/>
      </w:pPr>
      <w:r>
        <w:rPr>
          <w:rFonts w:hint="eastAsia"/>
        </w:rPr>
        <w:t>※明らかに認知機能が低下しているような方、生活に支障が出ているような方は</w:t>
      </w:r>
      <w:r w:rsidR="00E061CD">
        <w:rPr>
          <w:rFonts w:hint="eastAsia"/>
        </w:rPr>
        <w:t>、</w:t>
      </w:r>
      <w:r>
        <w:rPr>
          <w:rFonts w:hint="eastAsia"/>
        </w:rPr>
        <w:t>当検査は</w:t>
      </w:r>
    </w:p>
    <w:p w14:paraId="03A676F7" w14:textId="703BC137" w:rsidR="00F25627" w:rsidRPr="00F25627" w:rsidRDefault="00F25627" w:rsidP="00F25627">
      <w:pPr>
        <w:ind w:leftChars="100" w:left="1260" w:hangingChars="500" w:hanging="1050"/>
      </w:pPr>
      <w:r>
        <w:rPr>
          <w:rFonts w:hint="eastAsia"/>
        </w:rPr>
        <w:t>推奨出来ません。認知症疾患医療センター</w:t>
      </w:r>
      <w:r w:rsidR="00E061CD">
        <w:rPr>
          <w:rFonts w:hint="eastAsia"/>
        </w:rPr>
        <w:t>（0557-37-2634）</w:t>
      </w:r>
      <w:r>
        <w:rPr>
          <w:rFonts w:hint="eastAsia"/>
        </w:rPr>
        <w:t>へご相談ください。</w:t>
      </w:r>
    </w:p>
    <w:sectPr w:rsidR="00F25627" w:rsidRPr="00F256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1510D"/>
    <w:multiLevelType w:val="hybridMultilevel"/>
    <w:tmpl w:val="E7C04A22"/>
    <w:lvl w:ilvl="0" w:tplc="577495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21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627"/>
    <w:rsid w:val="000323E0"/>
    <w:rsid w:val="00035266"/>
    <w:rsid w:val="00562E4D"/>
    <w:rsid w:val="00A51A88"/>
    <w:rsid w:val="00E061CD"/>
    <w:rsid w:val="00F2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14FD6"/>
  <w15:chartTrackingRefBased/>
  <w15:docId w15:val="{B0177597-F356-4454-BD31-C4F238CB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6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伊東市民病院</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H2SRDP38</dc:creator>
  <cp:keywords/>
  <dc:description/>
  <cp:lastModifiedBy>寺岸 澪</cp:lastModifiedBy>
  <cp:revision>5</cp:revision>
  <dcterms:created xsi:type="dcterms:W3CDTF">2024-04-02T05:00:00Z</dcterms:created>
  <dcterms:modified xsi:type="dcterms:W3CDTF">2024-04-02T23:48:00Z</dcterms:modified>
</cp:coreProperties>
</file>